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323232"/>
          <w:sz w:val="28"/>
          <w:shd w:fill="FEFFFF" w:val="clear"/>
        </w:rPr>
        <w:t>Замена ежегодного отпуска денежной компенсацией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Трудовым кодексом Российской Федерации предусмотрено право работодателя по заявлению работника заменить часть ежегодного отпуска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которая не превышает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28 </w:t>
      </w:r>
      <w:r>
        <w:rPr>
          <w:rFonts w:ascii="Times New Roman" w:hAnsi="Times New Roman"/>
          <w:color w:val="323232"/>
          <w:sz w:val="28"/>
          <w:shd w:fill="FEFFFF" w:val="clear"/>
        </w:rPr>
        <w:t>дней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денежной компенсацией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При суммировании ежегодных оплачиваемых отпусков или перенесении ежегодного оплачиваемого отпуска на следующий год денежной компенсацией могут быть заменены часть каждого ежегодного оплачиваемого отпуска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превышающая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28 </w:t>
      </w:r>
      <w:r>
        <w:rPr>
          <w:rFonts w:ascii="Times New Roman" w:hAnsi="Times New Roman"/>
          <w:color w:val="323232"/>
          <w:sz w:val="28"/>
          <w:shd w:fill="FEFFFF" w:val="clear"/>
        </w:rPr>
        <w:t>календарных дней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или любое количество дней из этой части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Важно помнить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 замена отпуска компенсацией – право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а не обязанность работодателя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Поэтому сотруднику необходимо обратиться с соответствующим заявлением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При увольнении с работником в обязательном порядке производится окончательный расчет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включающий оплату неиспользованного отпуска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Однако по согласованию с работодателем по письменному заявлению работника неиспользованные дни отпуска могут быть предоставлены с последующим увольнением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Размер компенсации рассчитывается из среднего заработка работника за каждый календарный день отпуска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Запрещено заменять дни основного и дополнительного отпуска компенсацией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: </w:t>
      </w:r>
    </w:p>
    <w:p w14:paraId="0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беременным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</w:p>
    <w:p w14:paraId="0A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несовершеннолетним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B000000">
      <w:pPr>
        <w:widowControl w:val="0"/>
        <w:spacing w:after="0"/>
        <w:ind w:firstLine="709" w:left="0"/>
        <w:jc w:val="both"/>
        <w:rPr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Также недопустима замена дополнительного отпуска работникам вредных и опасных производств за работу в особых условиях труда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C000000"/>
    <w:p w14:paraId="0D000000">
      <w:pPr>
        <w:widowControl w:val="0"/>
        <w:ind w:firstLine="709" w:left="0"/>
      </w:pPr>
      <w:r>
        <w:t>Прокуратура Сосновского района.</w:t>
      </w:r>
    </w:p>
    <w:p w14:paraId="0E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2026-06-08T11:11:30Z</dcterms:created>
  <dcterms:modified xsi:type="dcterms:W3CDTF">2026-06-08T11:11:30Z</dcterms:modified>
</cp:coreProperties>
</file>